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17" w:rsidRDefault="00146817" w:rsidP="005B1631">
      <w:pPr>
        <w:spacing w:beforeLines="100" w:afterLines="10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哈尔滨工程大学对外交流</w:t>
      </w:r>
      <w:r w:rsidR="005B1631">
        <w:rPr>
          <w:rFonts w:ascii="黑体" w:eastAsia="黑体" w:hint="eastAsia"/>
          <w:sz w:val="32"/>
          <w:szCs w:val="32"/>
        </w:rPr>
        <w:t>事项</w:t>
      </w:r>
      <w:r>
        <w:rPr>
          <w:rFonts w:ascii="黑体" w:eastAsia="黑体" w:hint="eastAsia"/>
          <w:sz w:val="32"/>
          <w:szCs w:val="32"/>
        </w:rPr>
        <w:t>审批表</w:t>
      </w:r>
    </w:p>
    <w:tbl>
      <w:tblPr>
        <w:tblW w:w="9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24"/>
        <w:gridCol w:w="1292"/>
        <w:gridCol w:w="1063"/>
        <w:gridCol w:w="201"/>
        <w:gridCol w:w="1329"/>
        <w:gridCol w:w="734"/>
        <w:gridCol w:w="1144"/>
        <w:gridCol w:w="2015"/>
      </w:tblGrid>
      <w:tr w:rsidR="00146817" w:rsidTr="00341DA8">
        <w:trPr>
          <w:trHeight w:val="569"/>
          <w:jc w:val="center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7" w:rsidRDefault="00146817" w:rsidP="00BC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撰写人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7" w:rsidRDefault="00146817" w:rsidP="00BC4E62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7" w:rsidRDefault="00146817" w:rsidP="00BC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7" w:rsidRDefault="00146817" w:rsidP="00BC4E62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7" w:rsidRDefault="00146817" w:rsidP="00BC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817" w:rsidRDefault="00146817" w:rsidP="00BC4E62">
            <w:pPr>
              <w:jc w:val="center"/>
              <w:rPr>
                <w:szCs w:val="21"/>
              </w:rPr>
            </w:pPr>
          </w:p>
        </w:tc>
      </w:tr>
      <w:tr w:rsidR="004F6503" w:rsidTr="00A01BB4">
        <w:trPr>
          <w:cantSplit/>
          <w:trHeight w:val="825"/>
          <w:jc w:val="center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03" w:rsidRPr="00EA1660" w:rsidRDefault="004F6503" w:rsidP="004F6503">
            <w:pPr>
              <w:jc w:val="center"/>
              <w:rPr>
                <w:b/>
                <w:szCs w:val="21"/>
              </w:rPr>
            </w:pPr>
            <w:r w:rsidRPr="00EA1660">
              <w:rPr>
                <w:rFonts w:hint="eastAsia"/>
                <w:b/>
                <w:szCs w:val="21"/>
              </w:rPr>
              <w:t>拟交流事项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503" w:rsidRPr="008C7979" w:rsidRDefault="00CE027B" w:rsidP="008C79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□发表论文、</w:t>
            </w:r>
            <w:r w:rsidR="008C7979">
              <w:rPr>
                <w:rFonts w:hint="eastAsia"/>
                <w:szCs w:val="21"/>
              </w:rPr>
              <w:t>出版</w:t>
            </w:r>
            <w:r>
              <w:rPr>
                <w:rFonts w:hint="eastAsia"/>
                <w:szCs w:val="21"/>
              </w:rPr>
              <w:t>著作、</w:t>
            </w:r>
            <w:r w:rsidRPr="00CE027B">
              <w:rPr>
                <w:rFonts w:hint="eastAsia"/>
                <w:szCs w:val="21"/>
              </w:rPr>
              <w:t>学术交流、报送材料</w:t>
            </w:r>
            <w:r w:rsidR="008C7979">
              <w:rPr>
                <w:rFonts w:hint="eastAsia"/>
                <w:szCs w:val="21"/>
              </w:rPr>
              <w:t xml:space="preserve">                     </w:t>
            </w:r>
            <w:r w:rsidR="004F650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参观、</w:t>
            </w:r>
            <w:r w:rsidR="004F6503">
              <w:rPr>
                <w:rFonts w:hint="eastAsia"/>
                <w:szCs w:val="21"/>
              </w:rPr>
              <w:t>展览</w:t>
            </w:r>
            <w:r w:rsidR="004F6503">
              <w:rPr>
                <w:rFonts w:hint="eastAsia"/>
                <w:szCs w:val="21"/>
              </w:rPr>
              <w:t xml:space="preserve">  </w:t>
            </w:r>
            <w:r w:rsidR="008C7979">
              <w:rPr>
                <w:rFonts w:hint="eastAsia"/>
                <w:szCs w:val="21"/>
              </w:rPr>
              <w:t xml:space="preserve">       </w:t>
            </w:r>
            <w:r w:rsidR="004F6503">
              <w:rPr>
                <w:rFonts w:hint="eastAsia"/>
                <w:szCs w:val="21"/>
              </w:rPr>
              <w:t xml:space="preserve">  </w:t>
            </w:r>
            <w:r w:rsidR="004F6503">
              <w:rPr>
                <w:rFonts w:hint="eastAsia"/>
                <w:szCs w:val="21"/>
              </w:rPr>
              <w:t>□采访、宣传报道</w:t>
            </w:r>
          </w:p>
        </w:tc>
      </w:tr>
      <w:tr w:rsidR="004F6503" w:rsidTr="00A01BB4">
        <w:trPr>
          <w:trHeight w:val="568"/>
          <w:jc w:val="center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503" w:rsidRPr="00EA1660" w:rsidRDefault="004F6503" w:rsidP="004F6503">
            <w:pPr>
              <w:jc w:val="center"/>
              <w:rPr>
                <w:b/>
                <w:szCs w:val="21"/>
              </w:rPr>
            </w:pPr>
            <w:r w:rsidRPr="00EA1660">
              <w:rPr>
                <w:rFonts w:hint="eastAsia"/>
                <w:b/>
                <w:szCs w:val="21"/>
              </w:rPr>
              <w:t>拟交流事项密级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6503" w:rsidRPr="00EA1660" w:rsidRDefault="004F6503" w:rsidP="004F65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□公开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□内部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□秘密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□机密</w:t>
            </w:r>
          </w:p>
        </w:tc>
      </w:tr>
      <w:tr w:rsidR="004F6503" w:rsidTr="00A01BB4">
        <w:trPr>
          <w:trHeight w:val="548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03" w:rsidRPr="00350388" w:rsidRDefault="004F6503" w:rsidP="004F6503">
            <w:pPr>
              <w:jc w:val="center"/>
              <w:rPr>
                <w:b/>
                <w:szCs w:val="21"/>
              </w:rPr>
            </w:pPr>
            <w:r w:rsidRPr="00350388">
              <w:rPr>
                <w:rFonts w:hint="eastAsia"/>
                <w:b/>
                <w:szCs w:val="21"/>
              </w:rPr>
              <w:t>拟交流国家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03" w:rsidRPr="007F0E32" w:rsidRDefault="004F6503" w:rsidP="004F6503">
            <w:pPr>
              <w:jc w:val="center"/>
              <w:rPr>
                <w:color w:val="B8CCE4" w:themeColor="accent1" w:themeTint="66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03" w:rsidRPr="00350388" w:rsidRDefault="004F6503" w:rsidP="004F6503">
            <w:pPr>
              <w:jc w:val="center"/>
              <w:rPr>
                <w:b/>
                <w:szCs w:val="21"/>
              </w:rPr>
            </w:pPr>
            <w:r w:rsidRPr="00350388">
              <w:rPr>
                <w:rFonts w:hint="eastAsia"/>
                <w:b/>
                <w:szCs w:val="21"/>
              </w:rPr>
              <w:t>拟交流单位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503" w:rsidRPr="007F0E32" w:rsidRDefault="004F6503" w:rsidP="00BC4E62">
            <w:pPr>
              <w:jc w:val="center"/>
              <w:rPr>
                <w:color w:val="B8CCE4" w:themeColor="accent1" w:themeTint="66"/>
                <w:szCs w:val="21"/>
              </w:rPr>
            </w:pPr>
          </w:p>
        </w:tc>
      </w:tr>
      <w:tr w:rsidR="004F6503" w:rsidTr="00341DA8">
        <w:trPr>
          <w:trHeight w:val="555"/>
          <w:jc w:val="center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03" w:rsidRPr="00350388" w:rsidRDefault="004F6503" w:rsidP="004F6503">
            <w:pPr>
              <w:jc w:val="center"/>
              <w:rPr>
                <w:b/>
                <w:szCs w:val="21"/>
              </w:rPr>
            </w:pPr>
            <w:r w:rsidRPr="00350388">
              <w:rPr>
                <w:rFonts w:hint="eastAsia"/>
                <w:b/>
                <w:szCs w:val="21"/>
              </w:rPr>
              <w:t>拟交流事项名称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503" w:rsidRDefault="004F6503" w:rsidP="00BC4E62">
            <w:pPr>
              <w:jc w:val="center"/>
              <w:rPr>
                <w:rFonts w:hint="eastAsia"/>
                <w:szCs w:val="21"/>
              </w:rPr>
            </w:pPr>
          </w:p>
          <w:p w:rsidR="005B1631" w:rsidRDefault="005B1631" w:rsidP="00BC4E62">
            <w:pPr>
              <w:jc w:val="center"/>
              <w:rPr>
                <w:rFonts w:hint="eastAsia"/>
                <w:szCs w:val="21"/>
              </w:rPr>
            </w:pPr>
          </w:p>
          <w:p w:rsidR="005B1631" w:rsidRDefault="005B1631" w:rsidP="00BC4E62">
            <w:pPr>
              <w:jc w:val="center"/>
              <w:rPr>
                <w:rFonts w:hint="eastAsia"/>
                <w:szCs w:val="21"/>
              </w:rPr>
            </w:pPr>
          </w:p>
          <w:p w:rsidR="005B1631" w:rsidRDefault="005B1631" w:rsidP="00BC4E62">
            <w:pPr>
              <w:jc w:val="center"/>
              <w:rPr>
                <w:rFonts w:hint="eastAsia"/>
                <w:szCs w:val="21"/>
              </w:rPr>
            </w:pPr>
          </w:p>
          <w:p w:rsidR="005B1631" w:rsidRDefault="005B1631" w:rsidP="00BC4E62">
            <w:pPr>
              <w:jc w:val="center"/>
              <w:rPr>
                <w:rFonts w:hint="eastAsia"/>
                <w:szCs w:val="21"/>
              </w:rPr>
            </w:pPr>
          </w:p>
          <w:p w:rsidR="005B1631" w:rsidRDefault="005B1631" w:rsidP="00BC4E62">
            <w:pPr>
              <w:jc w:val="center"/>
              <w:rPr>
                <w:szCs w:val="21"/>
              </w:rPr>
            </w:pPr>
          </w:p>
        </w:tc>
      </w:tr>
      <w:tr w:rsidR="004F6503" w:rsidTr="00A01BB4">
        <w:trPr>
          <w:trHeight w:val="613"/>
          <w:jc w:val="center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03" w:rsidRPr="00350388" w:rsidRDefault="004F6503" w:rsidP="00D60F02">
            <w:pPr>
              <w:jc w:val="center"/>
              <w:rPr>
                <w:b/>
                <w:szCs w:val="21"/>
              </w:rPr>
            </w:pPr>
            <w:r w:rsidRPr="00350388">
              <w:rPr>
                <w:rFonts w:hint="eastAsia"/>
                <w:b/>
                <w:szCs w:val="21"/>
              </w:rPr>
              <w:t>保密要求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503" w:rsidRPr="004F7038" w:rsidRDefault="005B1631" w:rsidP="00D60F02">
            <w:pPr>
              <w:ind w:righ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采访事项限定在审定范围内，被采访人不得提供有可能涉及国家秘密的信息。</w:t>
            </w:r>
          </w:p>
        </w:tc>
      </w:tr>
      <w:tr w:rsidR="004F6503" w:rsidTr="00350388">
        <w:trPr>
          <w:trHeight w:val="918"/>
          <w:jc w:val="center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03" w:rsidRDefault="004F6503" w:rsidP="00BC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项目负责人或导师意见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388" w:rsidRDefault="004F6503" w:rsidP="00BC4E62">
            <w:pPr>
              <w:ind w:righ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经审查：□</w:t>
            </w:r>
            <w:r w:rsidR="005B1631">
              <w:rPr>
                <w:rFonts w:hint="eastAsia"/>
                <w:szCs w:val="21"/>
              </w:rPr>
              <w:t>被采访事项</w:t>
            </w:r>
            <w:r>
              <w:rPr>
                <w:rFonts w:hint="eastAsia"/>
                <w:szCs w:val="21"/>
              </w:rPr>
              <w:t>不涉及国家秘密和学校知识产权以及商业秘密，可以公开。</w:t>
            </w:r>
          </w:p>
          <w:p w:rsidR="004F6503" w:rsidRDefault="004F6503" w:rsidP="00BC4E62">
            <w:pPr>
              <w:ind w:righ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</w:t>
            </w:r>
            <w:r w:rsidR="005B1631">
              <w:rPr>
                <w:rFonts w:hint="eastAsia"/>
                <w:szCs w:val="21"/>
              </w:rPr>
              <w:t>事项范围</w:t>
            </w:r>
            <w:r>
              <w:rPr>
                <w:rFonts w:hint="eastAsia"/>
                <w:szCs w:val="21"/>
              </w:rPr>
              <w:t>涉及国家秘密，</w:t>
            </w:r>
            <w:r w:rsidR="005B1631">
              <w:rPr>
                <w:rFonts w:hint="eastAsia"/>
                <w:szCs w:val="21"/>
              </w:rPr>
              <w:t>不同意接受采访</w:t>
            </w:r>
            <w:r>
              <w:rPr>
                <w:rFonts w:hint="eastAsia"/>
                <w:szCs w:val="21"/>
              </w:rPr>
              <w:t>。</w:t>
            </w:r>
          </w:p>
          <w:p w:rsidR="004F6503" w:rsidRDefault="004F6503" w:rsidP="00BC4E62">
            <w:pPr>
              <w:ind w:right="840"/>
              <w:rPr>
                <w:szCs w:val="21"/>
              </w:rPr>
            </w:pPr>
          </w:p>
          <w:p w:rsidR="004F6503" w:rsidRDefault="004F6503" w:rsidP="00BC4E6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字：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4F6503" w:rsidTr="00350388">
        <w:trPr>
          <w:trHeight w:val="1557"/>
          <w:jc w:val="center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03" w:rsidRDefault="004F6503" w:rsidP="00BC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所在处级单位意见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388" w:rsidRDefault="004F6503" w:rsidP="00BC4E62">
            <w:pPr>
              <w:ind w:righ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经审查：□</w:t>
            </w:r>
            <w:r>
              <w:rPr>
                <w:rFonts w:hint="eastAsia"/>
                <w:szCs w:val="21"/>
              </w:rPr>
              <w:t xml:space="preserve"> </w:t>
            </w:r>
            <w:r w:rsidR="005B1631">
              <w:rPr>
                <w:rFonts w:hint="eastAsia"/>
                <w:szCs w:val="21"/>
              </w:rPr>
              <w:t>被采访事项</w:t>
            </w:r>
            <w:r>
              <w:rPr>
                <w:rFonts w:hint="eastAsia"/>
                <w:szCs w:val="21"/>
              </w:rPr>
              <w:t>不涉及国家秘密和学校知识产权以及商业秘密，可以公开。</w:t>
            </w:r>
          </w:p>
          <w:p w:rsidR="004F6503" w:rsidRDefault="004F6503" w:rsidP="00BC4E62">
            <w:pPr>
              <w:ind w:righ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</w:t>
            </w:r>
            <w:r w:rsidR="005B1631">
              <w:rPr>
                <w:rFonts w:hint="eastAsia"/>
                <w:szCs w:val="21"/>
              </w:rPr>
              <w:t>事项范围</w:t>
            </w:r>
            <w:r>
              <w:rPr>
                <w:rFonts w:hint="eastAsia"/>
                <w:szCs w:val="21"/>
              </w:rPr>
              <w:t>涉及国家秘密，</w:t>
            </w:r>
            <w:r w:rsidR="005B1631">
              <w:rPr>
                <w:rFonts w:hint="eastAsia"/>
                <w:szCs w:val="21"/>
              </w:rPr>
              <w:t>不同意接受采访</w:t>
            </w:r>
            <w:r>
              <w:rPr>
                <w:rFonts w:hint="eastAsia"/>
                <w:szCs w:val="21"/>
              </w:rPr>
              <w:t>。</w:t>
            </w:r>
          </w:p>
          <w:p w:rsidR="004F6503" w:rsidRPr="006512AB" w:rsidRDefault="004F6503" w:rsidP="00BC4E62">
            <w:pPr>
              <w:ind w:right="840" w:firstLineChars="200" w:firstLine="420"/>
              <w:rPr>
                <w:szCs w:val="21"/>
              </w:rPr>
            </w:pPr>
          </w:p>
          <w:p w:rsidR="004F6503" w:rsidRDefault="004F6503" w:rsidP="00BC4E62">
            <w:pPr>
              <w:wordWrap w:val="0"/>
              <w:ind w:right="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基层领导签字（公章）：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4F6503" w:rsidTr="00350388">
        <w:trPr>
          <w:cantSplit/>
          <w:trHeight w:val="1242"/>
          <w:jc w:val="center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03" w:rsidRDefault="00CE027B" w:rsidP="00BC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业务主管部门意见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388" w:rsidRPr="00350388" w:rsidRDefault="00350388" w:rsidP="003503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E027B">
              <w:rPr>
                <w:rFonts w:hint="eastAsia"/>
                <w:szCs w:val="21"/>
              </w:rPr>
              <w:t>不明事项由业务主管部门审查</w:t>
            </w:r>
            <w:r>
              <w:rPr>
                <w:rFonts w:hint="eastAsia"/>
                <w:szCs w:val="21"/>
              </w:rPr>
              <w:t>）</w:t>
            </w:r>
          </w:p>
          <w:p w:rsidR="00350388" w:rsidRDefault="00350388" w:rsidP="00350388">
            <w:pPr>
              <w:jc w:val="center"/>
              <w:rPr>
                <w:szCs w:val="21"/>
              </w:rPr>
            </w:pPr>
          </w:p>
          <w:p w:rsidR="00350388" w:rsidRPr="00350388" w:rsidRDefault="00350388" w:rsidP="00350388">
            <w:pPr>
              <w:jc w:val="center"/>
              <w:rPr>
                <w:szCs w:val="21"/>
              </w:rPr>
            </w:pPr>
          </w:p>
          <w:p w:rsidR="004F6503" w:rsidRDefault="00350388" w:rsidP="00350388">
            <w:pPr>
              <w:wordWrap w:val="0"/>
              <w:ind w:right="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字（公章）：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4F6503" w:rsidTr="00350388">
        <w:trPr>
          <w:cantSplit/>
          <w:trHeight w:val="724"/>
          <w:jc w:val="center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03" w:rsidRDefault="00CE027B" w:rsidP="00BC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宣传部意见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0388" w:rsidRDefault="00350388" w:rsidP="003503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E027B">
              <w:rPr>
                <w:rFonts w:hint="eastAsia"/>
                <w:szCs w:val="21"/>
              </w:rPr>
              <w:t>采访、宣传报道由宣传部审查</w:t>
            </w:r>
            <w:r>
              <w:rPr>
                <w:rFonts w:hint="eastAsia"/>
                <w:szCs w:val="21"/>
              </w:rPr>
              <w:t>）</w:t>
            </w:r>
          </w:p>
          <w:p w:rsidR="004F6503" w:rsidRPr="00350388" w:rsidRDefault="004F6503" w:rsidP="00BC4E62">
            <w:pPr>
              <w:jc w:val="center"/>
              <w:rPr>
                <w:szCs w:val="21"/>
              </w:rPr>
            </w:pPr>
          </w:p>
          <w:p w:rsidR="004F6503" w:rsidRDefault="004F6503" w:rsidP="00BC4E62">
            <w:pPr>
              <w:jc w:val="center"/>
              <w:rPr>
                <w:szCs w:val="21"/>
              </w:rPr>
            </w:pPr>
          </w:p>
          <w:p w:rsidR="004F6503" w:rsidRDefault="004F6503" w:rsidP="00BC4E62">
            <w:pPr>
              <w:tabs>
                <w:tab w:val="left" w:pos="3999"/>
                <w:tab w:val="left" w:pos="4179"/>
              </w:tabs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字（公章）：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4F6503" w:rsidTr="008C7979">
        <w:trPr>
          <w:cantSplit/>
          <w:trHeight w:val="1226"/>
          <w:jc w:val="center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503" w:rsidRDefault="004F6503" w:rsidP="00BC4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保密处裁决意见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6503" w:rsidRDefault="004F6503" w:rsidP="00BC4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（仅对于经业务主管部门审核仍不能确定的事项）</w:t>
            </w:r>
          </w:p>
          <w:p w:rsidR="00350388" w:rsidRDefault="00350388" w:rsidP="00BC4E62">
            <w:pPr>
              <w:ind w:right="1290" w:firstLineChars="1350" w:firstLine="2835"/>
              <w:rPr>
                <w:szCs w:val="21"/>
              </w:rPr>
            </w:pPr>
          </w:p>
          <w:p w:rsidR="008C7979" w:rsidRDefault="008C7979" w:rsidP="00BC4E62">
            <w:pPr>
              <w:ind w:right="1290" w:firstLineChars="1350" w:firstLine="2835"/>
              <w:rPr>
                <w:szCs w:val="21"/>
              </w:rPr>
            </w:pPr>
          </w:p>
          <w:p w:rsidR="004F6503" w:rsidRDefault="004F6503" w:rsidP="00BC4E62">
            <w:pPr>
              <w:tabs>
                <w:tab w:val="left" w:pos="1254"/>
              </w:tabs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字（公章）：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</w:tbl>
    <w:p w:rsidR="00341DA8" w:rsidRDefault="00933350" w:rsidP="00933350">
      <w:pPr>
        <w:spacing w:line="300" w:lineRule="exact"/>
        <w:ind w:leftChars="134" w:left="281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注：</w:t>
      </w:r>
      <w:r w:rsidR="00146817">
        <w:rPr>
          <w:rFonts w:ascii="楷体_GB2312" w:eastAsia="楷体_GB2312" w:hAnsi="宋体" w:hint="eastAsia"/>
          <w:sz w:val="24"/>
        </w:rPr>
        <w:t>1.本表中所述对外交流包括：宣传报道、</w:t>
      </w:r>
      <w:r w:rsidR="00CE027B">
        <w:rPr>
          <w:rFonts w:ascii="楷体_GB2312" w:eastAsia="楷体_GB2312" w:hAnsi="宋体" w:hint="eastAsia"/>
          <w:sz w:val="24"/>
        </w:rPr>
        <w:t>采访、</w:t>
      </w:r>
      <w:r w:rsidR="00146817">
        <w:rPr>
          <w:rFonts w:ascii="楷体_GB2312" w:eastAsia="楷体_GB2312" w:hAnsi="宋体" w:hint="eastAsia"/>
          <w:sz w:val="24"/>
        </w:rPr>
        <w:t>展览、</w:t>
      </w:r>
      <w:r w:rsidR="00CE027B">
        <w:rPr>
          <w:rFonts w:ascii="楷体_GB2312" w:eastAsia="楷体_GB2312" w:hint="eastAsia"/>
          <w:sz w:val="24"/>
        </w:rPr>
        <w:t>参观、</w:t>
      </w:r>
      <w:r w:rsidR="00146817">
        <w:rPr>
          <w:rFonts w:ascii="楷体_GB2312" w:eastAsia="楷体_GB2312" w:hAnsi="宋体" w:hint="eastAsia"/>
          <w:sz w:val="24"/>
        </w:rPr>
        <w:t>学术交流</w:t>
      </w:r>
      <w:r w:rsidR="00146817">
        <w:rPr>
          <w:rFonts w:ascii="楷体_GB2312" w:eastAsia="楷体_GB2312" w:hint="eastAsia"/>
          <w:sz w:val="24"/>
        </w:rPr>
        <w:t>、</w:t>
      </w:r>
      <w:r w:rsidR="00146817">
        <w:rPr>
          <w:rFonts w:ascii="楷体_GB2312" w:eastAsia="楷体_GB2312" w:hAnsi="宋体" w:hint="eastAsia"/>
          <w:sz w:val="24"/>
        </w:rPr>
        <w:t>报送材料、发表论文、出版著作等，涉及项在“</w:t>
      </w:r>
      <w:r w:rsidR="00146817">
        <w:rPr>
          <w:rFonts w:hint="eastAsia"/>
          <w:szCs w:val="21"/>
        </w:rPr>
        <w:t>□”选中打“√”；</w:t>
      </w:r>
    </w:p>
    <w:p w:rsidR="00933350" w:rsidRDefault="00146817" w:rsidP="00933350">
      <w:pPr>
        <w:spacing w:line="300" w:lineRule="exact"/>
        <w:ind w:leftChars="134" w:left="281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2.</w:t>
      </w:r>
      <w:r w:rsidR="00341DA8">
        <w:rPr>
          <w:rFonts w:ascii="楷体_GB2312" w:eastAsia="楷体_GB2312" w:hAnsi="宋体" w:hint="eastAsia"/>
          <w:sz w:val="24"/>
        </w:rPr>
        <w:t>本表拟交流事项密级涉及项在“</w:t>
      </w:r>
      <w:r w:rsidR="00341DA8">
        <w:rPr>
          <w:rFonts w:hint="eastAsia"/>
          <w:szCs w:val="21"/>
        </w:rPr>
        <w:t>□”选中打“√”，</w:t>
      </w:r>
      <w:r>
        <w:rPr>
          <w:rFonts w:ascii="楷体_GB2312" w:eastAsia="楷体_GB2312" w:hAnsi="宋体" w:hint="eastAsia"/>
          <w:sz w:val="24"/>
        </w:rPr>
        <w:t>对于保密处无法裁决事项，可组织专家组审定；</w:t>
      </w:r>
    </w:p>
    <w:p w:rsidR="00146817" w:rsidRPr="00341DA8" w:rsidRDefault="00146817" w:rsidP="00933350">
      <w:pPr>
        <w:spacing w:line="300" w:lineRule="exact"/>
        <w:ind w:leftChars="134" w:left="281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3.</w:t>
      </w:r>
      <w:r w:rsidR="00341DA8">
        <w:rPr>
          <w:rFonts w:ascii="楷体_GB2312" w:eastAsia="楷体_GB2312" w:hAnsi="宋体" w:hint="eastAsia"/>
          <w:sz w:val="24"/>
        </w:rPr>
        <w:t>本表一式二份，</w:t>
      </w:r>
      <w:r w:rsidR="00933350">
        <w:rPr>
          <w:rFonts w:ascii="楷体_GB2312" w:eastAsia="楷体_GB2312" w:hAnsi="宋体" w:hint="eastAsia"/>
          <w:sz w:val="24"/>
        </w:rPr>
        <w:t>处级单位、保密处各留存一份</w:t>
      </w:r>
      <w:r w:rsidR="00D720A9">
        <w:rPr>
          <w:rFonts w:ascii="楷体_GB2312" w:eastAsia="楷体_GB2312" w:hAnsi="宋体" w:hint="eastAsia"/>
          <w:sz w:val="24"/>
        </w:rPr>
        <w:t>（</w:t>
      </w:r>
      <w:r w:rsidR="00933350">
        <w:rPr>
          <w:rFonts w:ascii="楷体_GB2312" w:eastAsia="楷体_GB2312" w:hAnsi="宋体" w:hint="eastAsia"/>
          <w:sz w:val="24"/>
        </w:rPr>
        <w:t>申请人须将拟交流材料与本表共同交保密处</w:t>
      </w:r>
      <w:r w:rsidR="00D720A9">
        <w:rPr>
          <w:rFonts w:ascii="楷体_GB2312" w:eastAsia="楷体_GB2312" w:hAnsi="宋体" w:hint="eastAsia"/>
          <w:sz w:val="24"/>
        </w:rPr>
        <w:t>）</w:t>
      </w:r>
      <w:r w:rsidR="00933350">
        <w:rPr>
          <w:rFonts w:ascii="楷体_GB2312" w:eastAsia="楷体_GB2312" w:hAnsi="宋体" w:hint="eastAsia"/>
          <w:sz w:val="24"/>
        </w:rPr>
        <w:t>。</w:t>
      </w:r>
    </w:p>
    <w:sectPr w:rsidR="00146817" w:rsidRPr="00341DA8" w:rsidSect="00790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90" w:rsidRDefault="00BB4690" w:rsidP="003B4784">
      <w:r>
        <w:separator/>
      </w:r>
    </w:p>
  </w:endnote>
  <w:endnote w:type="continuationSeparator" w:id="0">
    <w:p w:rsidR="00BB4690" w:rsidRDefault="00BB4690" w:rsidP="003B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90" w:rsidRDefault="00BB4690" w:rsidP="003B4784">
      <w:r>
        <w:separator/>
      </w:r>
    </w:p>
  </w:footnote>
  <w:footnote w:type="continuationSeparator" w:id="0">
    <w:p w:rsidR="00BB4690" w:rsidRDefault="00BB4690" w:rsidP="003B4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389"/>
    <w:rsid w:val="000B37F9"/>
    <w:rsid w:val="00146817"/>
    <w:rsid w:val="00192ABC"/>
    <w:rsid w:val="001E4389"/>
    <w:rsid w:val="002A27A7"/>
    <w:rsid w:val="002E61BC"/>
    <w:rsid w:val="003015C1"/>
    <w:rsid w:val="00341DA8"/>
    <w:rsid w:val="00350388"/>
    <w:rsid w:val="00354FA4"/>
    <w:rsid w:val="003B4784"/>
    <w:rsid w:val="004150CC"/>
    <w:rsid w:val="00452486"/>
    <w:rsid w:val="0047552D"/>
    <w:rsid w:val="004F6503"/>
    <w:rsid w:val="004F7038"/>
    <w:rsid w:val="00502F58"/>
    <w:rsid w:val="005B1631"/>
    <w:rsid w:val="00623A7C"/>
    <w:rsid w:val="006512AB"/>
    <w:rsid w:val="006C43D4"/>
    <w:rsid w:val="00786D9B"/>
    <w:rsid w:val="00790B14"/>
    <w:rsid w:val="007F0E32"/>
    <w:rsid w:val="008275C8"/>
    <w:rsid w:val="008C7979"/>
    <w:rsid w:val="00933350"/>
    <w:rsid w:val="00A01BB4"/>
    <w:rsid w:val="00A03EB7"/>
    <w:rsid w:val="00AC18EE"/>
    <w:rsid w:val="00B044DA"/>
    <w:rsid w:val="00B135D4"/>
    <w:rsid w:val="00B60657"/>
    <w:rsid w:val="00BB4690"/>
    <w:rsid w:val="00C50180"/>
    <w:rsid w:val="00CE027B"/>
    <w:rsid w:val="00D720A9"/>
    <w:rsid w:val="00EA1660"/>
    <w:rsid w:val="00EA782A"/>
    <w:rsid w:val="00F975C2"/>
    <w:rsid w:val="00FA04CE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7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7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7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7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7DBB-AC7A-4889-B5CC-C923F127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Administrator</cp:lastModifiedBy>
  <cp:revision>2</cp:revision>
  <cp:lastPrinted>2017-06-02T09:35:00Z</cp:lastPrinted>
  <dcterms:created xsi:type="dcterms:W3CDTF">2017-06-02T09:39:00Z</dcterms:created>
  <dcterms:modified xsi:type="dcterms:W3CDTF">2017-06-02T09:39:00Z</dcterms:modified>
</cp:coreProperties>
</file>